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531"/>
      </w:tblGrid>
      <w:tr w:rsidR="00A74894" w:rsidRPr="00EC6895" w14:paraId="1C3E004C" w14:textId="77777777" w:rsidTr="00A74894">
        <w:tc>
          <w:tcPr>
            <w:tcW w:w="2547" w:type="dxa"/>
          </w:tcPr>
          <w:p w14:paraId="4C630EE8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Full Name</w:t>
            </w:r>
          </w:p>
        </w:tc>
        <w:tc>
          <w:tcPr>
            <w:tcW w:w="6515" w:type="dxa"/>
            <w:gridSpan w:val="2"/>
          </w:tcPr>
          <w:p w14:paraId="0F3FC38F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4894" w:rsidRPr="00EC6895" w14:paraId="059C2306" w14:textId="77777777" w:rsidTr="00A74894">
        <w:tc>
          <w:tcPr>
            <w:tcW w:w="2547" w:type="dxa"/>
          </w:tcPr>
          <w:p w14:paraId="119E11B2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Phone </w:t>
            </w:r>
            <w:proofErr w:type="spellStart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6515" w:type="dxa"/>
            <w:gridSpan w:val="2"/>
          </w:tcPr>
          <w:p w14:paraId="781981F9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4894" w:rsidRPr="00EC6895" w14:paraId="1E231500" w14:textId="77777777" w:rsidTr="00A74894">
        <w:tc>
          <w:tcPr>
            <w:tcW w:w="2547" w:type="dxa"/>
          </w:tcPr>
          <w:p w14:paraId="51F85081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Email</w:t>
            </w:r>
            <w:proofErr w:type="spellEnd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Certified</w:t>
            </w:r>
            <w:proofErr w:type="spellEnd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Email</w:t>
            </w:r>
            <w:proofErr w:type="spellEnd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15" w:type="dxa"/>
            <w:gridSpan w:val="2"/>
          </w:tcPr>
          <w:p w14:paraId="3E354EF6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4894" w:rsidRPr="00EC6895" w14:paraId="04DD7ABA" w14:textId="77777777" w:rsidTr="00A74894">
        <w:tc>
          <w:tcPr>
            <w:tcW w:w="2547" w:type="dxa"/>
          </w:tcPr>
          <w:p w14:paraId="42E96E7A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Postal </w:t>
            </w:r>
            <w:proofErr w:type="spellStart"/>
            <w:r w:rsidRPr="00CF365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Address</w:t>
            </w:r>
            <w:proofErr w:type="spellEnd"/>
          </w:p>
        </w:tc>
        <w:tc>
          <w:tcPr>
            <w:tcW w:w="6515" w:type="dxa"/>
            <w:gridSpan w:val="2"/>
          </w:tcPr>
          <w:p w14:paraId="1040111F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4894" w:rsidRPr="00EC6895" w14:paraId="5A134957" w14:textId="77777777" w:rsidTr="00A74894">
        <w:tc>
          <w:tcPr>
            <w:tcW w:w="9062" w:type="dxa"/>
            <w:gridSpan w:val="3"/>
          </w:tcPr>
          <w:p w14:paraId="3FB9E858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Reason</w:t>
            </w:r>
            <w:proofErr w:type="spellEnd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Application </w:t>
            </w:r>
            <w:proofErr w:type="spellStart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C6895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Request</w:t>
            </w:r>
            <w:proofErr w:type="spellEnd"/>
          </w:p>
        </w:tc>
      </w:tr>
      <w:tr w:rsidR="00A74894" w:rsidRPr="00EC6895" w14:paraId="1E5685EC" w14:textId="77777777" w:rsidTr="00A74894">
        <w:tc>
          <w:tcPr>
            <w:tcW w:w="9062" w:type="dxa"/>
            <w:gridSpan w:val="3"/>
          </w:tcPr>
          <w:p w14:paraId="30F1727C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9C1DDC2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D6525BB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C655100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5E12D37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A906402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0597014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22D7075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43FED07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3750C0B" w14:textId="7BD30FDF" w:rsidR="00A74894" w:rsidRPr="00EC6895" w:rsidRDefault="00A74894" w:rsidP="00A74894">
            <w:pPr>
              <w:tabs>
                <w:tab w:val="left" w:pos="2925"/>
              </w:tabs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</w:p>
          <w:p w14:paraId="1C5BEE6B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DD65258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221BAC7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3076912" w14:textId="77777777" w:rsidR="00A74894" w:rsidRPr="00EC6895" w:rsidRDefault="00A74894" w:rsidP="00A7489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4894" w:rsidRPr="00EC6895" w14:paraId="0DB18674" w14:textId="77777777" w:rsidTr="00A74894">
        <w:tc>
          <w:tcPr>
            <w:tcW w:w="9062" w:type="dxa"/>
            <w:gridSpan w:val="3"/>
          </w:tcPr>
          <w:p w14:paraId="785C72EA" w14:textId="77777777" w:rsidR="00A74894" w:rsidRPr="00EC6895" w:rsidRDefault="00A74894" w:rsidP="00A74894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accordance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with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Personal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Data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Protection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Law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No. 6698,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this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form has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been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prepared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enable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clearly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communicate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request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as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per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provisions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law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If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applicable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are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required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submit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additional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documents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information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regarding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matter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along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with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this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application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form.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Furthermore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in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content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application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it is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important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specify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which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paragraph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(s)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Article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11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Law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No. 6698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request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pertains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indicate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communication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method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by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which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wish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receive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response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application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will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be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answered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as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soon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as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possible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in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accordance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with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Law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No. 6698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relevant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regulations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Personal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Data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Protection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Authority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depending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on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nature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request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Any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costs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associated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with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processing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request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may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be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charged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based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on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tariff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set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by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Personal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Data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Protection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Authority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Company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reserves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right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to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request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presentation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identification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for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purpose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verifying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your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identity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during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application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C6895">
              <w:rPr>
                <w:rFonts w:ascii="Cambria" w:hAnsi="Cambria"/>
                <w:sz w:val="24"/>
                <w:szCs w:val="24"/>
              </w:rPr>
              <w:t>process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74894" w:rsidRPr="00EC6895" w14:paraId="27E0CA99" w14:textId="77777777" w:rsidTr="00A74894">
        <w:tc>
          <w:tcPr>
            <w:tcW w:w="4531" w:type="dxa"/>
            <w:gridSpan w:val="2"/>
          </w:tcPr>
          <w:p w14:paraId="6E7FC4F6" w14:textId="77777777" w:rsidR="00A74894" w:rsidRPr="00EC6895" w:rsidRDefault="00A74894" w:rsidP="00A74894">
            <w:pPr>
              <w:rPr>
                <w:rStyle w:val="Gl"/>
                <w:rFonts w:ascii="Cambria" w:hAnsi="Cambria"/>
                <w:sz w:val="24"/>
                <w:szCs w:val="24"/>
              </w:rPr>
            </w:pPr>
            <w:r w:rsidRPr="00EC6895">
              <w:rPr>
                <w:rStyle w:val="Gl"/>
                <w:rFonts w:ascii="Cambria" w:hAnsi="Cambria"/>
                <w:sz w:val="24"/>
                <w:szCs w:val="24"/>
              </w:rPr>
              <w:t xml:space="preserve">Data Controller </w:t>
            </w:r>
          </w:p>
          <w:p w14:paraId="36B413BE" w14:textId="77777777" w:rsidR="00A74894" w:rsidRPr="00EC6895" w:rsidRDefault="00A74894" w:rsidP="00A74894">
            <w:pPr>
              <w:rPr>
                <w:rStyle w:val="Gl"/>
                <w:rFonts w:ascii="Cambria" w:hAnsi="Cambria"/>
                <w:sz w:val="24"/>
                <w:szCs w:val="24"/>
              </w:rPr>
            </w:pPr>
          </w:p>
          <w:p w14:paraId="35663BF6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C6895">
              <w:rPr>
                <w:rStyle w:val="Gl"/>
                <w:rFonts w:ascii="Cambria" w:hAnsi="Cambria"/>
                <w:sz w:val="24"/>
                <w:szCs w:val="24"/>
              </w:rPr>
              <w:t>Address</w:t>
            </w:r>
            <w:proofErr w:type="spellEnd"/>
            <w:r w:rsidRPr="00EC6895">
              <w:rPr>
                <w:rStyle w:val="Gl"/>
                <w:rFonts w:ascii="Cambria" w:hAnsi="Cambria"/>
                <w:sz w:val="24"/>
                <w:szCs w:val="24"/>
              </w:rPr>
              <w:t xml:space="preserve">: </w:t>
            </w:r>
            <w:r w:rsidRPr="00EC6895">
              <w:rPr>
                <w:rFonts w:ascii="Cambria" w:hAnsi="Cambria"/>
                <w:sz w:val="24"/>
                <w:szCs w:val="24"/>
              </w:rPr>
              <w:t>Yeni Cami Mahallesi, 3. Cadde, No: 11, Kavak OSB, Kavak/SAMSUN</w:t>
            </w:r>
            <w:r w:rsidRPr="00EC6895">
              <w:rPr>
                <w:rFonts w:ascii="Cambria" w:hAnsi="Cambria"/>
                <w:sz w:val="24"/>
                <w:szCs w:val="24"/>
              </w:rPr>
              <w:br/>
            </w:r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Phone:</w:t>
            </w:r>
            <w:r w:rsidRPr="00EC6895">
              <w:rPr>
                <w:rFonts w:ascii="Cambria" w:hAnsi="Cambria"/>
                <w:sz w:val="24"/>
                <w:szCs w:val="24"/>
              </w:rPr>
              <w:t xml:space="preserve"> +90 362 266 94 43</w:t>
            </w:r>
            <w:r w:rsidRPr="00EC6895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Email</w:t>
            </w:r>
            <w:proofErr w:type="spellEnd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Pr="00EC6895">
              <w:rPr>
                <w:rFonts w:ascii="Cambria" w:hAnsi="Cambria"/>
                <w:sz w:val="24"/>
                <w:szCs w:val="24"/>
              </w:rPr>
              <w:t xml:space="preserve"> info@ifyil.com.tr</w:t>
            </w:r>
          </w:p>
        </w:tc>
        <w:tc>
          <w:tcPr>
            <w:tcW w:w="4531" w:type="dxa"/>
          </w:tcPr>
          <w:p w14:paraId="2E172156" w14:textId="77777777" w:rsidR="00A74894" w:rsidRPr="00EC6895" w:rsidRDefault="00A74894" w:rsidP="00A7489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Applicant</w:t>
            </w:r>
            <w:proofErr w:type="spellEnd"/>
            <w:r w:rsidRPr="00EC6895">
              <w:rPr>
                <w:rFonts w:ascii="Cambria" w:hAnsi="Cambria"/>
                <w:sz w:val="24"/>
                <w:szCs w:val="24"/>
              </w:rPr>
              <w:br/>
            </w:r>
          </w:p>
          <w:p w14:paraId="4866B955" w14:textId="77777777" w:rsidR="00A74894" w:rsidRPr="00EC6895" w:rsidRDefault="00A74894" w:rsidP="00A748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Full Name:</w:t>
            </w:r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br/>
              <w:t xml:space="preserve">Application </w:t>
            </w:r>
            <w:proofErr w:type="spellStart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Date</w:t>
            </w:r>
            <w:proofErr w:type="spellEnd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Pr="00EC6895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Signature</w:t>
            </w:r>
            <w:proofErr w:type="spellEnd"/>
            <w:r w:rsidRPr="00EC6895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40351" w:rsidRPr="00E40351" w14:paraId="4DDD9532" w14:textId="77777777" w:rsidTr="000073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EF945" w14:textId="77777777" w:rsidR="00E40351" w:rsidRPr="00E40351" w:rsidRDefault="00E40351" w:rsidP="00007334">
            <w:pPr>
              <w:framePr w:hSpace="141" w:wrap="around" w:vAnchor="text" w:hAnchor="margin" w:y="38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B183CB" w14:textId="77777777" w:rsidR="00E40351" w:rsidRPr="00E40351" w:rsidRDefault="00E40351" w:rsidP="00E40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14:paraId="178F9B6A" w14:textId="2FB2BA0C" w:rsidR="00966894" w:rsidRPr="00EC6895" w:rsidRDefault="00966894" w:rsidP="00A74894">
      <w:pPr>
        <w:rPr>
          <w:rFonts w:ascii="Cambria" w:hAnsi="Cambria"/>
          <w:b/>
          <w:bCs/>
          <w:sz w:val="24"/>
          <w:szCs w:val="24"/>
        </w:rPr>
      </w:pPr>
    </w:p>
    <w:p w14:paraId="2A8CB9DA" w14:textId="77777777" w:rsidR="003B6699" w:rsidRPr="00EC6895" w:rsidRDefault="003B6699" w:rsidP="003B6699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3B6699" w:rsidRPr="00EC6895" w:rsidSect="00A74894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BE02" w14:textId="77777777" w:rsidR="00763FD8" w:rsidRDefault="00763FD8" w:rsidP="00A74894">
      <w:pPr>
        <w:spacing w:after="0" w:line="240" w:lineRule="auto"/>
      </w:pPr>
      <w:r>
        <w:separator/>
      </w:r>
    </w:p>
  </w:endnote>
  <w:endnote w:type="continuationSeparator" w:id="0">
    <w:p w14:paraId="0C7FE7B4" w14:textId="77777777" w:rsidR="00763FD8" w:rsidRDefault="00763FD8" w:rsidP="00A7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8841" w14:textId="77777777" w:rsidR="00763FD8" w:rsidRDefault="00763FD8" w:rsidP="00A74894">
      <w:pPr>
        <w:spacing w:after="0" w:line="240" w:lineRule="auto"/>
      </w:pPr>
      <w:r>
        <w:separator/>
      </w:r>
    </w:p>
  </w:footnote>
  <w:footnote w:type="continuationSeparator" w:id="0">
    <w:p w14:paraId="1B93FAF8" w14:textId="77777777" w:rsidR="00763FD8" w:rsidRDefault="00763FD8" w:rsidP="00A7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6191" w:type="pct"/>
      <w:tblInd w:w="-1026" w:type="dxa"/>
      <w:tblLook w:val="04A0" w:firstRow="1" w:lastRow="0" w:firstColumn="1" w:lastColumn="0" w:noHBand="0" w:noVBand="1"/>
    </w:tblPr>
    <w:tblGrid>
      <w:gridCol w:w="2377"/>
      <w:gridCol w:w="6582"/>
      <w:gridCol w:w="2262"/>
    </w:tblGrid>
    <w:tr w:rsidR="00E40351" w14:paraId="2AF46D45" w14:textId="77777777" w:rsidTr="00A74894">
      <w:trPr>
        <w:trHeight w:val="698"/>
      </w:trPr>
      <w:tc>
        <w:tcPr>
          <w:tcW w:w="1059" w:type="pct"/>
          <w:vMerge w:val="restart"/>
        </w:tcPr>
        <w:p w14:paraId="3E79EC74" w14:textId="77777777" w:rsidR="00E40351" w:rsidRDefault="00E40351" w:rsidP="00A74894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A479419" wp14:editId="1FBE3961">
                <wp:simplePos x="0" y="0"/>
                <wp:positionH relativeFrom="column">
                  <wp:posOffset>-5715</wp:posOffset>
                </wp:positionH>
                <wp:positionV relativeFrom="paragraph">
                  <wp:posOffset>255905</wp:posOffset>
                </wp:positionV>
                <wp:extent cx="1370330" cy="628650"/>
                <wp:effectExtent l="0" t="0" r="1270" b="0"/>
                <wp:wrapTight wrapText="bothSides">
                  <wp:wrapPolygon edited="0">
                    <wp:start x="0" y="0"/>
                    <wp:lineTo x="0" y="20945"/>
                    <wp:lineTo x="21320" y="20945"/>
                    <wp:lineTo x="21320" y="0"/>
                    <wp:lineTo x="0" y="0"/>
                  </wp:wrapPolygon>
                </wp:wrapTight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33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33" w:type="pct"/>
          <w:vMerge w:val="restart"/>
        </w:tcPr>
        <w:p w14:paraId="6670E279" w14:textId="77777777" w:rsidR="00E40351" w:rsidRDefault="00E40351" w:rsidP="00A74894">
          <w:pPr>
            <w:jc w:val="center"/>
            <w:rPr>
              <w:rFonts w:ascii="Cambria" w:hAnsi="Cambria"/>
              <w:sz w:val="24"/>
              <w:szCs w:val="24"/>
            </w:rPr>
          </w:pPr>
        </w:p>
        <w:p w14:paraId="13AD2EFA" w14:textId="77777777" w:rsidR="00E40351" w:rsidRPr="00E30AFD" w:rsidRDefault="00E40351" w:rsidP="00A74894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E30AFD">
            <w:rPr>
              <w:rFonts w:ascii="Cambria" w:hAnsi="Cambria"/>
              <w:b/>
              <w:bCs/>
              <w:sz w:val="26"/>
              <w:szCs w:val="26"/>
            </w:rPr>
            <w:t>İFYIL TERMO İKLİMLENDİRME SAN. VE TİC. LTD. ŞTİ.</w:t>
          </w:r>
        </w:p>
        <w:p w14:paraId="75EFD953" w14:textId="77777777" w:rsidR="00E40351" w:rsidRPr="00E30AFD" w:rsidRDefault="00E40351" w:rsidP="00A74894">
          <w:pPr>
            <w:jc w:val="center"/>
            <w:rPr>
              <w:rFonts w:ascii="Cambria" w:hAnsi="Cambria"/>
              <w:sz w:val="26"/>
              <w:szCs w:val="26"/>
            </w:rPr>
          </w:pPr>
        </w:p>
        <w:p w14:paraId="0D714150" w14:textId="77777777" w:rsidR="00E40351" w:rsidRPr="00E30AFD" w:rsidRDefault="00E40351" w:rsidP="00A74894">
          <w:pPr>
            <w:jc w:val="center"/>
            <w:rPr>
              <w:b/>
              <w:bCs/>
            </w:rPr>
          </w:pPr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Application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Petition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of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the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Data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Subject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in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accordance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with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Law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No. 6698 on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the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Protection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of </w:t>
          </w:r>
          <w:proofErr w:type="spellStart"/>
          <w:r w:rsidRPr="00E30AFD">
            <w:rPr>
              <w:rFonts w:ascii="Cambria" w:hAnsi="Cambria"/>
              <w:b/>
              <w:bCs/>
              <w:sz w:val="26"/>
              <w:szCs w:val="26"/>
            </w:rPr>
            <w:t>Personal</w:t>
          </w:r>
          <w:proofErr w:type="spellEnd"/>
          <w:r w:rsidRPr="00E30AFD">
            <w:rPr>
              <w:rFonts w:ascii="Cambria" w:hAnsi="Cambria"/>
              <w:b/>
              <w:bCs/>
              <w:sz w:val="26"/>
              <w:szCs w:val="26"/>
            </w:rPr>
            <w:t xml:space="preserve"> Data</w:t>
          </w:r>
        </w:p>
      </w:tc>
      <w:tc>
        <w:tcPr>
          <w:tcW w:w="1008" w:type="pct"/>
          <w:vAlign w:val="center"/>
        </w:tcPr>
        <w:p w14:paraId="4705BA19" w14:textId="3B7D6C5E" w:rsidR="00E40351" w:rsidRPr="00E30AFD" w:rsidRDefault="00E40351" w:rsidP="00A74894">
          <w:proofErr w:type="spellStart"/>
          <w:r>
            <w:t>Document</w:t>
          </w:r>
          <w:proofErr w:type="spellEnd"/>
          <w:r>
            <w:t xml:space="preserve"> </w:t>
          </w:r>
          <w:proofErr w:type="spellStart"/>
          <w:proofErr w:type="gramStart"/>
          <w:r>
            <w:t>Code</w:t>
          </w:r>
          <w:proofErr w:type="spellEnd"/>
          <w:r>
            <w:t>:</w:t>
          </w:r>
          <w:r>
            <w:t xml:space="preserve">   </w:t>
          </w:r>
          <w:proofErr w:type="gramEnd"/>
          <w:r>
            <w:t xml:space="preserve"> </w:t>
          </w:r>
          <w:r w:rsidRPr="00E30AFD">
            <w:t>KVK-DİL-001-V00</w:t>
          </w:r>
        </w:p>
        <w:p w14:paraId="41C12D52" w14:textId="77777777" w:rsidR="00E40351" w:rsidRPr="00E30AFD" w:rsidRDefault="00E40351" w:rsidP="00A74894"/>
      </w:tc>
    </w:tr>
    <w:tr w:rsidR="00E40351" w14:paraId="49C3FE3C" w14:textId="77777777" w:rsidTr="00A74894">
      <w:trPr>
        <w:trHeight w:val="399"/>
      </w:trPr>
      <w:tc>
        <w:tcPr>
          <w:tcW w:w="1059" w:type="pct"/>
          <w:vMerge/>
        </w:tcPr>
        <w:p w14:paraId="7E10B8AB" w14:textId="77777777" w:rsidR="00E40351" w:rsidRDefault="00E40351" w:rsidP="00A74894"/>
      </w:tc>
      <w:tc>
        <w:tcPr>
          <w:tcW w:w="2933" w:type="pct"/>
          <w:vMerge/>
        </w:tcPr>
        <w:p w14:paraId="628978B2" w14:textId="77777777" w:rsidR="00E40351" w:rsidRDefault="00E40351" w:rsidP="00A74894"/>
      </w:tc>
      <w:tc>
        <w:tcPr>
          <w:tcW w:w="1008" w:type="pct"/>
          <w:vAlign w:val="center"/>
        </w:tcPr>
        <w:p w14:paraId="4EE8392D" w14:textId="417A8E6E" w:rsidR="00E40351" w:rsidRPr="00E30AFD" w:rsidRDefault="00E40351" w:rsidP="00A74894">
          <w:proofErr w:type="spellStart"/>
          <w:r>
            <w:t>Issue</w:t>
          </w:r>
          <w:proofErr w:type="spellEnd"/>
          <w:r>
            <w:t xml:space="preserve"> </w:t>
          </w:r>
          <w:proofErr w:type="spellStart"/>
          <w:proofErr w:type="gramStart"/>
          <w:r>
            <w:t>Date</w:t>
          </w:r>
          <w:proofErr w:type="spellEnd"/>
          <w:r w:rsidRPr="00E30AFD">
            <w:t xml:space="preserve"> :</w:t>
          </w:r>
          <w:proofErr w:type="gramEnd"/>
        </w:p>
        <w:p w14:paraId="3DE65E7F" w14:textId="77777777" w:rsidR="00E40351" w:rsidRPr="00E30AFD" w:rsidRDefault="00E40351" w:rsidP="00A74894">
          <w:r w:rsidRPr="00E30AFD">
            <w:t>01.01.2025</w:t>
          </w:r>
        </w:p>
      </w:tc>
    </w:tr>
    <w:tr w:rsidR="00E40351" w14:paraId="4729E9B3" w14:textId="77777777" w:rsidTr="00A74894">
      <w:trPr>
        <w:trHeight w:val="399"/>
      </w:trPr>
      <w:tc>
        <w:tcPr>
          <w:tcW w:w="1059" w:type="pct"/>
          <w:vMerge/>
        </w:tcPr>
        <w:p w14:paraId="7EFD244D" w14:textId="77777777" w:rsidR="00E40351" w:rsidRDefault="00E40351" w:rsidP="00A74894"/>
      </w:tc>
      <w:tc>
        <w:tcPr>
          <w:tcW w:w="2933" w:type="pct"/>
          <w:vMerge/>
        </w:tcPr>
        <w:p w14:paraId="50669C60" w14:textId="77777777" w:rsidR="00E40351" w:rsidRDefault="00E40351" w:rsidP="00A74894"/>
      </w:tc>
      <w:tc>
        <w:tcPr>
          <w:tcW w:w="1008" w:type="pct"/>
          <w:vAlign w:val="center"/>
        </w:tcPr>
        <w:p w14:paraId="0B89F934" w14:textId="7F55915A" w:rsidR="00E40351" w:rsidRPr="00E30AFD" w:rsidRDefault="00E40351" w:rsidP="00A74894">
          <w:proofErr w:type="spellStart"/>
          <w:r w:rsidRPr="00E30AFD">
            <w:t>Revi</w:t>
          </w:r>
          <w:r>
            <w:t>sion</w:t>
          </w:r>
          <w:proofErr w:type="spellEnd"/>
          <w:r w:rsidRPr="00E30AFD">
            <w:t xml:space="preserve"> </w:t>
          </w:r>
          <w:proofErr w:type="gramStart"/>
          <w:r w:rsidRPr="00E30AFD">
            <w:t>No :</w:t>
          </w:r>
          <w:proofErr w:type="gramEnd"/>
          <w:r w:rsidRPr="00E30AFD">
            <w:t xml:space="preserve"> V00</w:t>
          </w:r>
        </w:p>
      </w:tc>
    </w:tr>
  </w:tbl>
  <w:p w14:paraId="3C171FE2" w14:textId="77777777" w:rsidR="00A74894" w:rsidRDefault="00A748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9"/>
    <w:rsid w:val="001E055E"/>
    <w:rsid w:val="003B6699"/>
    <w:rsid w:val="00710CDF"/>
    <w:rsid w:val="00763FD8"/>
    <w:rsid w:val="0081735F"/>
    <w:rsid w:val="00883291"/>
    <w:rsid w:val="00966894"/>
    <w:rsid w:val="00A74894"/>
    <w:rsid w:val="00CF3653"/>
    <w:rsid w:val="00E40351"/>
    <w:rsid w:val="00EC6895"/>
    <w:rsid w:val="00E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FB4DB"/>
  <w15:chartTrackingRefBased/>
  <w15:docId w15:val="{8297EBAA-C336-43F9-BF29-365A552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F365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894"/>
  </w:style>
  <w:style w:type="paragraph" w:styleId="AltBilgi">
    <w:name w:val="footer"/>
    <w:basedOn w:val="Normal"/>
    <w:link w:val="AltBilgiChar"/>
    <w:uiPriority w:val="99"/>
    <w:unhideWhenUsed/>
    <w:rsid w:val="00A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Fatih Çatal</dc:creator>
  <cp:keywords/>
  <dc:description/>
  <cp:lastModifiedBy>İFYIL</cp:lastModifiedBy>
  <cp:revision>4</cp:revision>
  <cp:lastPrinted>2025-10-14T13:02:00Z</cp:lastPrinted>
  <dcterms:created xsi:type="dcterms:W3CDTF">2025-01-27T10:55:00Z</dcterms:created>
  <dcterms:modified xsi:type="dcterms:W3CDTF">2025-10-16T07:50:00Z</dcterms:modified>
</cp:coreProperties>
</file>